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7BAAE" w14:textId="6B711A81" w:rsidR="00615517" w:rsidRPr="002F541F" w:rsidRDefault="00615517" w:rsidP="00615517">
      <w:pPr>
        <w:pStyle w:val="Tekstpodstawowy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F541F">
        <w:rPr>
          <w:rFonts w:asciiTheme="minorHAnsi" w:hAnsiTheme="minorHAnsi" w:cstheme="minorHAnsi"/>
          <w:b/>
          <w:sz w:val="22"/>
          <w:szCs w:val="22"/>
        </w:rPr>
        <w:t xml:space="preserve">    ZDZ.262.1.</w:t>
      </w:r>
      <w:r>
        <w:rPr>
          <w:rFonts w:asciiTheme="minorHAnsi" w:hAnsiTheme="minorHAnsi" w:cstheme="minorHAnsi"/>
          <w:b/>
          <w:sz w:val="22"/>
          <w:szCs w:val="22"/>
        </w:rPr>
        <w:t>152</w:t>
      </w:r>
      <w:r w:rsidRPr="002F541F">
        <w:rPr>
          <w:rFonts w:asciiTheme="minorHAnsi" w:hAnsiTheme="minorHAnsi" w:cstheme="minorHAnsi"/>
          <w:b/>
          <w:sz w:val="22"/>
          <w:szCs w:val="22"/>
        </w:rPr>
        <w:t>.2024</w:t>
      </w:r>
    </w:p>
    <w:p w14:paraId="34817E14" w14:textId="77777777" w:rsidR="00615517" w:rsidRPr="002F541F" w:rsidRDefault="00615517" w:rsidP="00615517">
      <w:pPr>
        <w:pStyle w:val="Nagwe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541F">
        <w:rPr>
          <w:rFonts w:asciiTheme="minorHAnsi" w:hAnsiTheme="minorHAnsi" w:cstheme="minorHAnsi"/>
          <w:b/>
          <w:sz w:val="22"/>
          <w:szCs w:val="22"/>
        </w:rPr>
        <w:t>Załącznik nr 1A - Szczegółowa oferta przedmiotowa</w:t>
      </w:r>
    </w:p>
    <w:p w14:paraId="66CE8913" w14:textId="77777777" w:rsidR="00615517" w:rsidRPr="002F541F" w:rsidRDefault="00615517" w:rsidP="00615517">
      <w:pPr>
        <w:tabs>
          <w:tab w:val="left" w:pos="8190"/>
        </w:tabs>
        <w:rPr>
          <w:rFonts w:cstheme="minorHAnsi"/>
          <w:b/>
        </w:rPr>
      </w:pPr>
    </w:p>
    <w:p w14:paraId="1C6D8681" w14:textId="77777777" w:rsidR="00615517" w:rsidRPr="002F541F" w:rsidRDefault="00615517" w:rsidP="00615517">
      <w:pPr>
        <w:tabs>
          <w:tab w:val="left" w:pos="3660"/>
        </w:tabs>
        <w:jc w:val="center"/>
        <w:rPr>
          <w:rFonts w:cstheme="minorHAnsi"/>
          <w:bCs/>
        </w:rPr>
      </w:pPr>
      <w:r w:rsidRPr="002F541F">
        <w:rPr>
          <w:rFonts w:cstheme="minorHAnsi"/>
          <w:bCs/>
        </w:rPr>
        <w:t>dot. postępowania pn.:</w:t>
      </w:r>
    </w:p>
    <w:p w14:paraId="30CDCC38" w14:textId="2BBECF27" w:rsidR="00615517" w:rsidRPr="002F541F" w:rsidRDefault="00615517" w:rsidP="00615517">
      <w:pPr>
        <w:tabs>
          <w:tab w:val="left" w:pos="3645"/>
        </w:tabs>
        <w:jc w:val="center"/>
        <w:rPr>
          <w:rFonts w:cstheme="minorHAnsi"/>
          <w:b/>
        </w:rPr>
      </w:pPr>
      <w:bookmarkStart w:id="0" w:name="_Hlk147807471"/>
      <w:r w:rsidRPr="002F541F">
        <w:rPr>
          <w:rFonts w:cstheme="minorHAnsi"/>
          <w:b/>
        </w:rPr>
        <w:t>Część 1: Dostaw</w:t>
      </w:r>
      <w:r>
        <w:rPr>
          <w:rFonts w:cstheme="minorHAnsi"/>
          <w:b/>
        </w:rPr>
        <w:t>a analizatora</w:t>
      </w:r>
      <w:r w:rsidRPr="002F541F">
        <w:rPr>
          <w:rFonts w:cstheme="minorHAnsi"/>
          <w:b/>
        </w:rPr>
        <w:t xml:space="preserve"> </w:t>
      </w:r>
      <w:r w:rsidR="00184EB8">
        <w:rPr>
          <w:rFonts w:cstheme="minorHAnsi"/>
          <w:b/>
        </w:rPr>
        <w:t xml:space="preserve">hematologicznego </w:t>
      </w:r>
      <w:r w:rsidRPr="002F541F">
        <w:rPr>
          <w:rFonts w:cstheme="minorHAnsi"/>
          <w:b/>
        </w:rPr>
        <w:t>– 1 szt.</w:t>
      </w:r>
    </w:p>
    <w:bookmarkEnd w:id="0"/>
    <w:p w14:paraId="0D30BA42" w14:textId="77777777" w:rsidR="00615517" w:rsidRPr="002F541F" w:rsidRDefault="00615517" w:rsidP="00615517">
      <w:pPr>
        <w:tabs>
          <w:tab w:val="left" w:pos="3645"/>
        </w:tabs>
        <w:rPr>
          <w:rFonts w:eastAsia="Calibri" w:cstheme="minorHAnsi"/>
          <w:b/>
          <w:bCs/>
        </w:rPr>
      </w:pPr>
    </w:p>
    <w:p w14:paraId="21663E82" w14:textId="77777777" w:rsidR="00615517" w:rsidRPr="002F541F" w:rsidRDefault="00615517" w:rsidP="00615517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cstheme="minorHAnsi"/>
        </w:rPr>
      </w:pPr>
      <w:r w:rsidRPr="002F541F">
        <w:rPr>
          <w:rFonts w:eastAsia="Calibri" w:cstheme="minorHAnsi"/>
        </w:rPr>
        <w:t>Nazwa producenta: …………………….. (należy podać)</w:t>
      </w:r>
      <w:r w:rsidRPr="002F541F">
        <w:rPr>
          <w:rFonts w:eastAsia="Calibri" w:cstheme="minorHAnsi"/>
        </w:rPr>
        <w:tab/>
      </w:r>
      <w:r w:rsidRPr="002F541F">
        <w:rPr>
          <w:rFonts w:eastAsia="Calibri" w:cstheme="minorHAnsi"/>
        </w:rPr>
        <w:tab/>
      </w:r>
    </w:p>
    <w:p w14:paraId="6A78D478" w14:textId="77777777" w:rsidR="00615517" w:rsidRPr="002F541F" w:rsidRDefault="00615517" w:rsidP="00615517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cstheme="minorHAnsi"/>
        </w:rPr>
      </w:pPr>
      <w:r w:rsidRPr="002F541F">
        <w:rPr>
          <w:rFonts w:eastAsia="Calibri" w:cstheme="minorHAnsi"/>
        </w:rPr>
        <w:t>Nazwa</w:t>
      </w:r>
      <w:r w:rsidRPr="002F541F">
        <w:rPr>
          <w:rFonts w:cstheme="minorHAnsi"/>
        </w:rPr>
        <w:t xml:space="preserve"> i typ/model </w:t>
      </w:r>
      <w:r w:rsidRPr="002F541F">
        <w:rPr>
          <w:rFonts w:eastAsia="Calibri" w:cstheme="minorHAnsi"/>
        </w:rPr>
        <w:t xml:space="preserve">: ……………………………… (należy podać)   </w:t>
      </w:r>
    </w:p>
    <w:p w14:paraId="387BF83B" w14:textId="77777777" w:rsidR="00615517" w:rsidRPr="002F541F" w:rsidRDefault="00615517" w:rsidP="00615517">
      <w:pPr>
        <w:shd w:val="clear" w:color="auto" w:fill="FFFFFF" w:themeFill="background1"/>
        <w:tabs>
          <w:tab w:val="left" w:pos="3420"/>
        </w:tabs>
        <w:spacing w:after="200"/>
        <w:jc w:val="both"/>
        <w:rPr>
          <w:rFonts w:eastAsia="Calibri" w:cstheme="minorHAnsi"/>
        </w:rPr>
      </w:pPr>
      <w:r w:rsidRPr="002F541F">
        <w:rPr>
          <w:rFonts w:eastAsia="Calibri" w:cstheme="minorHAnsi"/>
        </w:rPr>
        <w:t>Rok produkcji: ……………………………. (należy podać)</w:t>
      </w:r>
    </w:p>
    <w:p w14:paraId="55B37E7F" w14:textId="440F0BE3" w:rsidR="00E36F94" w:rsidRPr="00615517" w:rsidRDefault="00615517" w:rsidP="00615517">
      <w:pPr>
        <w:shd w:val="clear" w:color="auto" w:fill="FFFFFF" w:themeFill="background1"/>
        <w:tabs>
          <w:tab w:val="left" w:pos="3420"/>
        </w:tabs>
        <w:spacing w:after="200"/>
        <w:jc w:val="both"/>
        <w:rPr>
          <w:rFonts w:eastAsia="Calibri" w:cstheme="minorHAnsi"/>
        </w:rPr>
      </w:pPr>
      <w:r w:rsidRPr="002F541F">
        <w:rPr>
          <w:rFonts w:eastAsia="Calibri" w:cstheme="minorHAnsi"/>
        </w:rPr>
        <w:t>Producent: ……………………………….. (należy podać)</w:t>
      </w:r>
    </w:p>
    <w:p w14:paraId="3F4E16FC" w14:textId="77777777" w:rsidR="00AC284B" w:rsidRDefault="00AC284B" w:rsidP="00AC284B">
      <w:pPr>
        <w:jc w:val="center"/>
        <w:rPr>
          <w:b/>
          <w:bCs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663"/>
        <w:gridCol w:w="1984"/>
        <w:gridCol w:w="1843"/>
      </w:tblGrid>
      <w:tr w:rsidR="00AB0EF0" w14:paraId="14E173EF" w14:textId="77777777" w:rsidTr="00EE33C5">
        <w:trPr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084947C2" w14:textId="4EEFCE1B" w:rsidR="00AB0EF0" w:rsidRDefault="00AB0EF0" w:rsidP="00AC284B">
            <w:pPr>
              <w:jc w:val="center"/>
              <w:rPr>
                <w:b/>
                <w:bCs/>
              </w:rPr>
            </w:pPr>
            <w:bookmarkStart w:id="1" w:name="_Hlk179540016"/>
            <w:r>
              <w:rPr>
                <w:b/>
                <w:bCs/>
              </w:rPr>
              <w:t>Lp.</w:t>
            </w:r>
          </w:p>
        </w:tc>
        <w:tc>
          <w:tcPr>
            <w:tcW w:w="6663" w:type="dxa"/>
            <w:shd w:val="clear" w:color="auto" w:fill="BFBFBF" w:themeFill="background1" w:themeFillShade="BF"/>
            <w:vAlign w:val="center"/>
          </w:tcPr>
          <w:p w14:paraId="63A2D3FB" w14:textId="77777777" w:rsidR="00AB0EF0" w:rsidRDefault="00AB0EF0" w:rsidP="00AC2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Parametry graniczne analizatora </w:t>
            </w:r>
          </w:p>
          <w:p w14:paraId="7E528735" w14:textId="6213DB5C" w:rsidR="00AB0EF0" w:rsidRPr="000A4310" w:rsidRDefault="00AB0EF0" w:rsidP="00AC284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MLD wykonuje ok.  600 morfologii /miesiąc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F1A0320" w14:textId="494D67CE" w:rsidR="00AB0EF0" w:rsidRDefault="00AB0EF0" w:rsidP="00AC2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 wymagany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3F6BAAA" w14:textId="71F352D6" w:rsidR="00AB0EF0" w:rsidRDefault="00AB0EF0" w:rsidP="00AC2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Potwierdzenie spełniające warunki gwarancji TAK/NIE</w:t>
            </w:r>
          </w:p>
        </w:tc>
      </w:tr>
      <w:tr w:rsidR="00AB0EF0" w14:paraId="20E5281E" w14:textId="77777777" w:rsidTr="00EE33C5">
        <w:trPr>
          <w:jc w:val="center"/>
        </w:trPr>
        <w:tc>
          <w:tcPr>
            <w:tcW w:w="562" w:type="dxa"/>
            <w:vAlign w:val="center"/>
          </w:tcPr>
          <w:p w14:paraId="28295D0F" w14:textId="78AB35EC" w:rsidR="00AB0EF0" w:rsidRPr="00AC284B" w:rsidRDefault="00AB0EF0" w:rsidP="00EA6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14:paraId="55E3DBFE" w14:textId="426C4B1A" w:rsidR="00AB0EF0" w:rsidRPr="00EA6BFD" w:rsidRDefault="00AB0EF0" w:rsidP="00EA6BFD">
            <w:pPr>
              <w:jc w:val="both"/>
            </w:pPr>
            <w:r w:rsidRPr="00EA6BFD">
              <w:t xml:space="preserve">Analizator fabrycznie nowy (rok produkcji 2023 lub 2024) 5 </w:t>
            </w:r>
            <w:proofErr w:type="spellStart"/>
            <w:r w:rsidRPr="00EA6BFD">
              <w:t>diff</w:t>
            </w:r>
            <w:proofErr w:type="spellEnd"/>
            <w:r w:rsidRPr="00EA6BFD">
              <w:t xml:space="preserve"> oznaczający min 30 parametrów morfologii krwi, z rozdziałem leukocytów na 5 populacji i możliwością oznaczania </w:t>
            </w:r>
            <w:proofErr w:type="spellStart"/>
            <w:r w:rsidRPr="00EA6BFD">
              <w:t>retikulocytów</w:t>
            </w:r>
            <w:proofErr w:type="spellEnd"/>
            <w:r w:rsidRPr="00EA6BFD">
              <w:t xml:space="preserve"> bez żadnych wstępnych przygotowań, wraz z podziałem </w:t>
            </w:r>
            <w:proofErr w:type="spellStart"/>
            <w:r w:rsidRPr="00EA6BFD">
              <w:t>retikulocytów</w:t>
            </w:r>
            <w:proofErr w:type="spellEnd"/>
            <w:r w:rsidRPr="00EA6BFD">
              <w:t xml:space="preserve"> w zależności od stopnia dojrzałości i podania ekwiwalentu hemoglobiny</w:t>
            </w:r>
            <w:r>
              <w:t xml:space="preserve"> </w:t>
            </w:r>
            <w:r w:rsidRPr="00EA6BFD">
              <w:t xml:space="preserve">w </w:t>
            </w:r>
            <w:proofErr w:type="spellStart"/>
            <w:r w:rsidRPr="00EA6BFD">
              <w:t>retikulocycie</w:t>
            </w:r>
            <w:proofErr w:type="spellEnd"/>
            <w:r w:rsidRPr="00EA6BFD">
              <w:t xml:space="preserve">. Oznaczanie mikro i </w:t>
            </w:r>
            <w:proofErr w:type="spellStart"/>
            <w:r w:rsidRPr="00EA6BFD">
              <w:t>makrocytów</w:t>
            </w:r>
            <w:proofErr w:type="spellEnd"/>
            <w:r w:rsidRPr="00EA6BFD">
              <w:t xml:space="preserve"> jako parametrów </w:t>
            </w:r>
            <w:proofErr w:type="spellStart"/>
            <w:r w:rsidRPr="00EA6BFD">
              <w:t>raportowanych-diagnostycznych</w:t>
            </w:r>
            <w:proofErr w:type="spellEnd"/>
            <w:r w:rsidRPr="00EA6BFD">
              <w:t>, a nie badawczych.</w:t>
            </w:r>
          </w:p>
        </w:tc>
        <w:tc>
          <w:tcPr>
            <w:tcW w:w="1984" w:type="dxa"/>
            <w:vAlign w:val="center"/>
          </w:tcPr>
          <w:p w14:paraId="217B8D6C" w14:textId="4D3ED29E" w:rsidR="00AB0EF0" w:rsidRDefault="00AB0EF0" w:rsidP="00EE3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843" w:type="dxa"/>
            <w:vAlign w:val="center"/>
          </w:tcPr>
          <w:p w14:paraId="1BED1C2A" w14:textId="3D89978E" w:rsidR="00AB0EF0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 / Nie</w:t>
            </w:r>
          </w:p>
        </w:tc>
      </w:tr>
      <w:tr w:rsidR="00AB0EF0" w14:paraId="14646795" w14:textId="77777777" w:rsidTr="00A326BD">
        <w:trPr>
          <w:jc w:val="center"/>
        </w:trPr>
        <w:tc>
          <w:tcPr>
            <w:tcW w:w="562" w:type="dxa"/>
            <w:vAlign w:val="center"/>
          </w:tcPr>
          <w:p w14:paraId="1240D773" w14:textId="2284FFEB" w:rsidR="00AB0EF0" w:rsidRPr="00AC284B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3" w:type="dxa"/>
          </w:tcPr>
          <w:p w14:paraId="5C96145E" w14:textId="11642BA8" w:rsidR="00AB0EF0" w:rsidRPr="00EA6BFD" w:rsidRDefault="00AB0EF0" w:rsidP="00615517">
            <w:pPr>
              <w:jc w:val="both"/>
            </w:pPr>
            <w:r w:rsidRPr="00EA6BFD">
              <w:t>Analizator posiadający osobny tryb do oznaczania płynów z jam ciała bez potrzeby użycia dodatkowych odczynników (poza tymi używanymi w podstawowej morfologii). Możliwość raportowania parametrów min. RBC-BF, WBC-BF.</w:t>
            </w:r>
          </w:p>
        </w:tc>
        <w:tc>
          <w:tcPr>
            <w:tcW w:w="1984" w:type="dxa"/>
            <w:vAlign w:val="center"/>
          </w:tcPr>
          <w:p w14:paraId="04983FD5" w14:textId="6514C413" w:rsidR="00AB0EF0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843" w:type="dxa"/>
          </w:tcPr>
          <w:p w14:paraId="5FD56E26" w14:textId="4884A0C7" w:rsidR="00AB0EF0" w:rsidRDefault="00AB0EF0" w:rsidP="00615517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AB0EF0" w14:paraId="7B952253" w14:textId="77777777" w:rsidTr="00A326BD">
        <w:trPr>
          <w:jc w:val="center"/>
        </w:trPr>
        <w:tc>
          <w:tcPr>
            <w:tcW w:w="562" w:type="dxa"/>
            <w:vAlign w:val="center"/>
          </w:tcPr>
          <w:p w14:paraId="6AE6778C" w14:textId="635A8F1E" w:rsidR="00AB0EF0" w:rsidRPr="00AC284B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63" w:type="dxa"/>
          </w:tcPr>
          <w:p w14:paraId="26852D72" w14:textId="2B7FB006" w:rsidR="00AB0EF0" w:rsidRPr="00EA6BFD" w:rsidRDefault="00AB0EF0" w:rsidP="00615517">
            <w:pPr>
              <w:jc w:val="both"/>
            </w:pPr>
            <w:r w:rsidRPr="00EA6BFD">
              <w:t>Możliwość sprawdzenia ilości płytek metodą optyczną z możliwością raportowania na wyniku.</w:t>
            </w:r>
          </w:p>
        </w:tc>
        <w:tc>
          <w:tcPr>
            <w:tcW w:w="1984" w:type="dxa"/>
            <w:vAlign w:val="center"/>
          </w:tcPr>
          <w:p w14:paraId="5E2D445B" w14:textId="2AB127C8" w:rsidR="00AB0EF0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843" w:type="dxa"/>
          </w:tcPr>
          <w:p w14:paraId="09A43E04" w14:textId="2318D760" w:rsidR="00AB0EF0" w:rsidRDefault="00AB0EF0" w:rsidP="00615517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AB0EF0" w14:paraId="0FAA62F0" w14:textId="77777777" w:rsidTr="00A326BD">
        <w:trPr>
          <w:jc w:val="center"/>
        </w:trPr>
        <w:tc>
          <w:tcPr>
            <w:tcW w:w="562" w:type="dxa"/>
            <w:vAlign w:val="center"/>
          </w:tcPr>
          <w:p w14:paraId="2352B394" w14:textId="24316D4F" w:rsidR="00AB0EF0" w:rsidRPr="00AC284B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6663" w:type="dxa"/>
          </w:tcPr>
          <w:p w14:paraId="36BFFE1F" w14:textId="66C633F0" w:rsidR="00AB0EF0" w:rsidRPr="00EA6BFD" w:rsidRDefault="00AB0EF0" w:rsidP="00615517">
            <w:pPr>
              <w:jc w:val="both"/>
            </w:pPr>
            <w:r w:rsidRPr="00EA6BFD">
              <w:t>Analizator wyposażony w komputer (wbudowany lub zewnętrzny) z monitorem i oprogramowaniem zarządzającym pracą analizatora, UPS, czytnikami kodów kreskowych wewnętrznym i zewnętrznym oraz podajnikiem na min. 20 próbek oczekujących na oznaczenie z możliwością dokładania nowych próbek.</w:t>
            </w:r>
          </w:p>
        </w:tc>
        <w:tc>
          <w:tcPr>
            <w:tcW w:w="1984" w:type="dxa"/>
            <w:vAlign w:val="center"/>
          </w:tcPr>
          <w:p w14:paraId="7E84BE6E" w14:textId="278458B3" w:rsidR="00AB0EF0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843" w:type="dxa"/>
          </w:tcPr>
          <w:p w14:paraId="458A73A1" w14:textId="0B0B32A1" w:rsidR="00AB0EF0" w:rsidRDefault="00AB0EF0" w:rsidP="00615517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AB0EF0" w14:paraId="333D98FC" w14:textId="77777777" w:rsidTr="00A326BD">
        <w:trPr>
          <w:jc w:val="center"/>
        </w:trPr>
        <w:tc>
          <w:tcPr>
            <w:tcW w:w="562" w:type="dxa"/>
            <w:vAlign w:val="center"/>
          </w:tcPr>
          <w:p w14:paraId="16A238FA" w14:textId="173B2966" w:rsidR="00AB0EF0" w:rsidRPr="00AC284B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14:paraId="6870939A" w14:textId="27E4C744" w:rsidR="00AB0EF0" w:rsidRPr="00EA6BFD" w:rsidRDefault="00AB0EF0" w:rsidP="00615517">
            <w:pPr>
              <w:jc w:val="both"/>
            </w:pPr>
            <w:r w:rsidRPr="00EA6BFD">
              <w:t xml:space="preserve">Maksymalna objętość pobieranego materiału: 30 </w:t>
            </w:r>
            <w:proofErr w:type="spellStart"/>
            <w:r w:rsidRPr="00EA6BFD">
              <w:t>μI</w:t>
            </w:r>
            <w:proofErr w:type="spellEnd"/>
            <w:r w:rsidRPr="00EA6BFD">
              <w:t xml:space="preserve"> w trybie manualnym i w trybie podajnikowym w trybie CBC i CBC+5DIFF, maksymalna objętość pobieranego materiału w trybie płynów z jam ciała: 70 ul.</w:t>
            </w:r>
          </w:p>
        </w:tc>
        <w:tc>
          <w:tcPr>
            <w:tcW w:w="1984" w:type="dxa"/>
            <w:vAlign w:val="center"/>
          </w:tcPr>
          <w:p w14:paraId="41DB7168" w14:textId="3621E8BF" w:rsidR="00AB0EF0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843" w:type="dxa"/>
          </w:tcPr>
          <w:p w14:paraId="1A9A834B" w14:textId="47A1F92B" w:rsidR="00AB0EF0" w:rsidRDefault="00AB0EF0" w:rsidP="00615517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AB0EF0" w14:paraId="0EEC306E" w14:textId="77777777" w:rsidTr="00A326BD">
        <w:trPr>
          <w:jc w:val="center"/>
        </w:trPr>
        <w:tc>
          <w:tcPr>
            <w:tcW w:w="562" w:type="dxa"/>
            <w:vAlign w:val="center"/>
          </w:tcPr>
          <w:p w14:paraId="5D22C4C0" w14:textId="53AFDC49" w:rsidR="00AB0EF0" w:rsidRPr="00AC284B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63" w:type="dxa"/>
          </w:tcPr>
          <w:p w14:paraId="19E2E55A" w14:textId="6F617302" w:rsidR="00AB0EF0" w:rsidRPr="00EA6BFD" w:rsidRDefault="00AB0EF0" w:rsidP="00615517">
            <w:pPr>
              <w:jc w:val="both"/>
            </w:pPr>
            <w:r w:rsidRPr="00EA6BFD">
              <w:t>Minimalna wydajność analizatora: 60 oznaczeń na godzinę zarówno w trybie CBC i CBC + 5 DIFF</w:t>
            </w:r>
          </w:p>
        </w:tc>
        <w:tc>
          <w:tcPr>
            <w:tcW w:w="1984" w:type="dxa"/>
            <w:vAlign w:val="center"/>
          </w:tcPr>
          <w:p w14:paraId="30855AE1" w14:textId="49B86240" w:rsidR="00AB0EF0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843" w:type="dxa"/>
          </w:tcPr>
          <w:p w14:paraId="06FC3186" w14:textId="2BE0C6AE" w:rsidR="00AB0EF0" w:rsidRDefault="00AB0EF0" w:rsidP="00615517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AB0EF0" w14:paraId="26B5CF4D" w14:textId="77777777" w:rsidTr="00A326BD">
        <w:trPr>
          <w:jc w:val="center"/>
        </w:trPr>
        <w:tc>
          <w:tcPr>
            <w:tcW w:w="562" w:type="dxa"/>
            <w:vAlign w:val="center"/>
          </w:tcPr>
          <w:p w14:paraId="160AACA0" w14:textId="1CA2B922" w:rsidR="00AB0EF0" w:rsidRPr="00AC284B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63" w:type="dxa"/>
          </w:tcPr>
          <w:p w14:paraId="328D4699" w14:textId="4D33F2B0" w:rsidR="00AB0EF0" w:rsidRPr="00EA6BFD" w:rsidRDefault="00AB0EF0" w:rsidP="00615517">
            <w:pPr>
              <w:jc w:val="both"/>
            </w:pPr>
            <w:r w:rsidRPr="00EA6BFD">
              <w:t>Minimalne liniowości dla wybranych parametrów (dla próbki pierwotnej, bez wstępnego rozcieńczenia: WBC do min. 400000/ul, RBC do min. 8 mln/ul, PLT do min. 4 mln/ul.</w:t>
            </w:r>
          </w:p>
        </w:tc>
        <w:tc>
          <w:tcPr>
            <w:tcW w:w="1984" w:type="dxa"/>
            <w:vAlign w:val="center"/>
          </w:tcPr>
          <w:p w14:paraId="70DA3891" w14:textId="677F301B" w:rsidR="00AB0EF0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843" w:type="dxa"/>
          </w:tcPr>
          <w:p w14:paraId="7EB8FC79" w14:textId="6932D5CE" w:rsidR="00AB0EF0" w:rsidRDefault="00AB0EF0" w:rsidP="00615517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AB0EF0" w14:paraId="1E2AED8A" w14:textId="77777777" w:rsidTr="00A326BD">
        <w:trPr>
          <w:jc w:val="center"/>
        </w:trPr>
        <w:tc>
          <w:tcPr>
            <w:tcW w:w="562" w:type="dxa"/>
            <w:vAlign w:val="center"/>
          </w:tcPr>
          <w:p w14:paraId="27DE953D" w14:textId="29A5144F" w:rsidR="00AB0EF0" w:rsidRPr="00AC284B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63" w:type="dxa"/>
          </w:tcPr>
          <w:p w14:paraId="21101DF4" w14:textId="1DA04B12" w:rsidR="00AB0EF0" w:rsidRPr="00EA6BFD" w:rsidRDefault="00AB0EF0" w:rsidP="00615517">
            <w:pPr>
              <w:jc w:val="both"/>
            </w:pPr>
            <w:r w:rsidRPr="00EA6BFD">
              <w:t xml:space="preserve">Rozdział leukocytów na 5 populacji oraz oznaczenie </w:t>
            </w:r>
            <w:proofErr w:type="spellStart"/>
            <w:r w:rsidRPr="00EA6BFD">
              <w:t>retikulocytów</w:t>
            </w:r>
            <w:proofErr w:type="spellEnd"/>
            <w:r w:rsidRPr="00EA6BFD">
              <w:t xml:space="preserve"> w oparciu o technologię </w:t>
            </w:r>
            <w:proofErr w:type="spellStart"/>
            <w:r w:rsidRPr="00EA6BFD">
              <w:t>fluorocytometrii</w:t>
            </w:r>
            <w:proofErr w:type="spellEnd"/>
            <w:r w:rsidRPr="00EA6BFD">
              <w:t xml:space="preserve"> przepływowej z laserem półprzewodnikowym.</w:t>
            </w:r>
          </w:p>
        </w:tc>
        <w:tc>
          <w:tcPr>
            <w:tcW w:w="1984" w:type="dxa"/>
            <w:vAlign w:val="center"/>
          </w:tcPr>
          <w:p w14:paraId="0259D67D" w14:textId="0CFEFD0A" w:rsidR="00AB0EF0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843" w:type="dxa"/>
          </w:tcPr>
          <w:p w14:paraId="4B861967" w14:textId="5E411C72" w:rsidR="00AB0EF0" w:rsidRDefault="00AB0EF0" w:rsidP="00615517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AB0EF0" w14:paraId="1D593394" w14:textId="77777777" w:rsidTr="00A326BD">
        <w:trPr>
          <w:jc w:val="center"/>
        </w:trPr>
        <w:tc>
          <w:tcPr>
            <w:tcW w:w="562" w:type="dxa"/>
            <w:vAlign w:val="center"/>
          </w:tcPr>
          <w:p w14:paraId="6FE7779C" w14:textId="3D08F510" w:rsidR="00AB0EF0" w:rsidRPr="00AC284B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63" w:type="dxa"/>
          </w:tcPr>
          <w:p w14:paraId="1DE48985" w14:textId="00BA639A" w:rsidR="00AB0EF0" w:rsidRPr="00EA6BFD" w:rsidRDefault="00AB0EF0" w:rsidP="00615517">
            <w:pPr>
              <w:jc w:val="both"/>
            </w:pPr>
            <w:r w:rsidRPr="00EA6BFD">
              <w:t>Oznaczanie hemoglobiny w osobnym torze pomiarowym, niezależnym od WBC.</w:t>
            </w:r>
          </w:p>
        </w:tc>
        <w:tc>
          <w:tcPr>
            <w:tcW w:w="1984" w:type="dxa"/>
            <w:vAlign w:val="center"/>
          </w:tcPr>
          <w:p w14:paraId="637C71E1" w14:textId="09FD6DC5" w:rsidR="00AB0EF0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843" w:type="dxa"/>
          </w:tcPr>
          <w:p w14:paraId="3829B847" w14:textId="02ED2EBD" w:rsidR="00AB0EF0" w:rsidRDefault="00AB0EF0" w:rsidP="00615517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AB0EF0" w14:paraId="4E614097" w14:textId="77777777" w:rsidTr="00A326BD">
        <w:trPr>
          <w:jc w:val="center"/>
        </w:trPr>
        <w:tc>
          <w:tcPr>
            <w:tcW w:w="562" w:type="dxa"/>
            <w:vAlign w:val="center"/>
          </w:tcPr>
          <w:p w14:paraId="021C6A0B" w14:textId="07495477" w:rsidR="00AB0EF0" w:rsidRPr="00AC284B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663" w:type="dxa"/>
          </w:tcPr>
          <w:p w14:paraId="171CE118" w14:textId="0D2A8F05" w:rsidR="00AB0EF0" w:rsidRPr="00EA6BFD" w:rsidRDefault="00AB0EF0" w:rsidP="00615517">
            <w:pPr>
              <w:jc w:val="both"/>
            </w:pPr>
            <w:r w:rsidRPr="00EA6BFD">
              <w:t>Flagowanie wyników patologicznych wraz z podaniem poziomu nasilenia patologii.</w:t>
            </w:r>
          </w:p>
        </w:tc>
        <w:tc>
          <w:tcPr>
            <w:tcW w:w="1984" w:type="dxa"/>
            <w:vAlign w:val="center"/>
          </w:tcPr>
          <w:p w14:paraId="49F418EE" w14:textId="678727FD" w:rsidR="00AB0EF0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843" w:type="dxa"/>
          </w:tcPr>
          <w:p w14:paraId="346D50AE" w14:textId="6026BCA9" w:rsidR="00AB0EF0" w:rsidRDefault="00AB0EF0" w:rsidP="00615517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AB0EF0" w14:paraId="3E17D1DC" w14:textId="77777777" w:rsidTr="00A326BD">
        <w:trPr>
          <w:jc w:val="center"/>
        </w:trPr>
        <w:tc>
          <w:tcPr>
            <w:tcW w:w="562" w:type="dxa"/>
            <w:vAlign w:val="center"/>
          </w:tcPr>
          <w:p w14:paraId="03F7C843" w14:textId="03AD5CF3" w:rsidR="00AB0EF0" w:rsidRPr="00AC284B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663" w:type="dxa"/>
          </w:tcPr>
          <w:p w14:paraId="53CA58ED" w14:textId="7D03DBA5" w:rsidR="00AB0EF0" w:rsidRPr="00EA6BFD" w:rsidRDefault="00AB0EF0" w:rsidP="00615517">
            <w:pPr>
              <w:jc w:val="both"/>
            </w:pPr>
            <w:r w:rsidRPr="00EA6BFD">
              <w:t>Oprogramowanie zarządzające analizatorem powinno zawierać wbudowany moduł kontroli jakości z możliwością podłączenia do kontroli międzynarodowej prowadzonej online w oparciu o wyniki kontroli wewnątrzlaboratoryjnej (bez potrzeby dołączania dodatkowego zewnętrznego oprogramowania)- wyniki tej kontroli wysyłane są automatycznie, bez potrzeby dodatkowych czynności przez użytkownika – kontrola ta musi posiadać certyfikat ISO. Jeden rodzaj materiału kontrolnego dla wszystkich parametrów morfologii (w</w:t>
            </w:r>
            <w:r>
              <w:t xml:space="preserve"> </w:t>
            </w:r>
            <w:r w:rsidRPr="00EA6BFD">
              <w:t xml:space="preserve">tym </w:t>
            </w:r>
            <w:proofErr w:type="spellStart"/>
            <w:r w:rsidRPr="00EA6BFD">
              <w:t>retikulocytów</w:t>
            </w:r>
            <w:proofErr w:type="spellEnd"/>
            <w:r w:rsidRPr="00EA6BFD">
              <w:t>).</w:t>
            </w:r>
          </w:p>
        </w:tc>
        <w:tc>
          <w:tcPr>
            <w:tcW w:w="1984" w:type="dxa"/>
            <w:vAlign w:val="center"/>
          </w:tcPr>
          <w:p w14:paraId="14C26AD8" w14:textId="68E6D839" w:rsidR="00AB0EF0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843" w:type="dxa"/>
          </w:tcPr>
          <w:p w14:paraId="0189A5C8" w14:textId="49207B7C" w:rsidR="00AB0EF0" w:rsidRDefault="00AB0EF0" w:rsidP="00615517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AB0EF0" w14:paraId="43E555F5" w14:textId="77777777" w:rsidTr="00A326BD">
        <w:trPr>
          <w:jc w:val="center"/>
        </w:trPr>
        <w:tc>
          <w:tcPr>
            <w:tcW w:w="562" w:type="dxa"/>
            <w:vAlign w:val="center"/>
          </w:tcPr>
          <w:p w14:paraId="32DACB16" w14:textId="49A64ACE" w:rsidR="00AB0EF0" w:rsidRPr="00AC284B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663" w:type="dxa"/>
          </w:tcPr>
          <w:p w14:paraId="0EADEB34" w14:textId="48470EDB" w:rsidR="00AB0EF0" w:rsidRPr="00EA6BFD" w:rsidRDefault="00AB0EF0" w:rsidP="00615517">
            <w:pPr>
              <w:jc w:val="both"/>
            </w:pPr>
            <w:r w:rsidRPr="00EA6BFD">
              <w:t>Wykorzystanie technologii ogniskowania hydrodynamicznego.</w:t>
            </w:r>
          </w:p>
        </w:tc>
        <w:tc>
          <w:tcPr>
            <w:tcW w:w="1984" w:type="dxa"/>
            <w:vAlign w:val="center"/>
          </w:tcPr>
          <w:p w14:paraId="4124E60F" w14:textId="0E099C08" w:rsidR="00AB0EF0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843" w:type="dxa"/>
          </w:tcPr>
          <w:p w14:paraId="3F9AA1D2" w14:textId="7E2E1797" w:rsidR="00AB0EF0" w:rsidRDefault="00AB0EF0" w:rsidP="00615517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AB0EF0" w14:paraId="17B0E2BA" w14:textId="77777777" w:rsidTr="00A326BD">
        <w:trPr>
          <w:jc w:val="center"/>
        </w:trPr>
        <w:tc>
          <w:tcPr>
            <w:tcW w:w="562" w:type="dxa"/>
            <w:vAlign w:val="center"/>
          </w:tcPr>
          <w:p w14:paraId="501F713E" w14:textId="438547CC" w:rsidR="00AB0EF0" w:rsidRPr="00AC284B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663" w:type="dxa"/>
          </w:tcPr>
          <w:p w14:paraId="61483E2C" w14:textId="749D9ED7" w:rsidR="00AB0EF0" w:rsidRPr="00EA6BFD" w:rsidRDefault="00AB0EF0" w:rsidP="00615517">
            <w:pPr>
              <w:jc w:val="both"/>
            </w:pPr>
            <w:r w:rsidRPr="00EA6BFD">
              <w:t>Opis techniczny i instrukcja obsługi w języku polskim dołączone do analizatora. Analizator posiada wbudowaną w oprogramowanie instrukcję obsługi w języku polskim z funkcją inteligentnego i automatycznego przekierowania poprzez automatyczne otwarcie przez aparat konkretnej strony wbudowanej instrukcji obsługi, dotyczącej danego błędu, informacji dotyczącej czynności konserwacyjnych, opisu</w:t>
            </w:r>
            <w:r>
              <w:t xml:space="preserve"> </w:t>
            </w:r>
            <w:r w:rsidRPr="00EA6BFD">
              <w:t xml:space="preserve">działań naprawczych dotyczących aktualnie pojawiającego się błędu </w:t>
            </w:r>
            <w:r w:rsidRPr="00EA6BFD">
              <w:lastRenderedPageBreak/>
              <w:t>(komunikatu) bez konieczności manualnego wyszukiwania ( wpisywania) kodu lub opisu błędów pliku PDF lub WORD na zewnętrznym komputerze lub oprogramowaniu.</w:t>
            </w:r>
          </w:p>
        </w:tc>
        <w:tc>
          <w:tcPr>
            <w:tcW w:w="1984" w:type="dxa"/>
            <w:vAlign w:val="center"/>
          </w:tcPr>
          <w:p w14:paraId="2B861858" w14:textId="7E3B0EDC" w:rsidR="00AB0EF0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TAK</w:t>
            </w:r>
          </w:p>
        </w:tc>
        <w:tc>
          <w:tcPr>
            <w:tcW w:w="1843" w:type="dxa"/>
          </w:tcPr>
          <w:p w14:paraId="5260B332" w14:textId="494BEA00" w:rsidR="00AB0EF0" w:rsidRDefault="00AB0EF0" w:rsidP="00615517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AB0EF0" w14:paraId="766D9AD0" w14:textId="77777777" w:rsidTr="00A326BD">
        <w:trPr>
          <w:jc w:val="center"/>
        </w:trPr>
        <w:tc>
          <w:tcPr>
            <w:tcW w:w="562" w:type="dxa"/>
            <w:vAlign w:val="center"/>
          </w:tcPr>
          <w:p w14:paraId="3EC8B0F9" w14:textId="55D07484" w:rsidR="00AB0EF0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663" w:type="dxa"/>
          </w:tcPr>
          <w:p w14:paraId="343A083D" w14:textId="0C253D20" w:rsidR="00AB0EF0" w:rsidRPr="00EA6BFD" w:rsidRDefault="00AB0EF0" w:rsidP="00615517">
            <w:pPr>
              <w:jc w:val="both"/>
            </w:pPr>
            <w:r w:rsidRPr="00EA6BFD">
              <w:t>Pakiet startowy odczynników na jego uruchomienie.</w:t>
            </w:r>
          </w:p>
        </w:tc>
        <w:tc>
          <w:tcPr>
            <w:tcW w:w="1984" w:type="dxa"/>
            <w:vAlign w:val="center"/>
          </w:tcPr>
          <w:p w14:paraId="315AE673" w14:textId="4060EC0D" w:rsidR="00AB0EF0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843" w:type="dxa"/>
          </w:tcPr>
          <w:p w14:paraId="07479EE6" w14:textId="005CDC71" w:rsidR="00AB0EF0" w:rsidRDefault="00AB0EF0" w:rsidP="00615517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AB0EF0" w14:paraId="4E8F30C0" w14:textId="77777777" w:rsidTr="00184EB8">
        <w:trPr>
          <w:jc w:val="center"/>
        </w:trPr>
        <w:tc>
          <w:tcPr>
            <w:tcW w:w="562" w:type="dxa"/>
            <w:vAlign w:val="center"/>
          </w:tcPr>
          <w:p w14:paraId="73CAA782" w14:textId="240382D6" w:rsidR="00AB0EF0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663" w:type="dxa"/>
            <w:shd w:val="clear" w:color="auto" w:fill="FFFFFF" w:themeFill="background1"/>
          </w:tcPr>
          <w:p w14:paraId="40892C20" w14:textId="535BF516" w:rsidR="00AB0EF0" w:rsidRPr="00184EB8" w:rsidRDefault="00AB0EF0" w:rsidP="00615517">
            <w:pPr>
              <w:jc w:val="both"/>
            </w:pPr>
            <w:r w:rsidRPr="00184EB8">
              <w:t xml:space="preserve">Wykonawca na własny koszt podłączy aparat do laboratoryjnego systemu LIS Asseco </w:t>
            </w:r>
            <w:proofErr w:type="spellStart"/>
            <w:r w:rsidRPr="00184EB8">
              <w:t>InfoMedica</w:t>
            </w:r>
            <w:proofErr w:type="spellEnd"/>
            <w:r w:rsidRPr="00184EB8">
              <w:t>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96E91E0" w14:textId="2C1585A1" w:rsidR="00AB0EF0" w:rsidRPr="00184EB8" w:rsidRDefault="00AB0EF0" w:rsidP="00615517">
            <w:pPr>
              <w:jc w:val="center"/>
              <w:rPr>
                <w:b/>
                <w:bCs/>
              </w:rPr>
            </w:pPr>
            <w:r w:rsidRPr="00184EB8">
              <w:rPr>
                <w:b/>
                <w:bCs/>
              </w:rPr>
              <w:t>TAK</w:t>
            </w:r>
          </w:p>
        </w:tc>
        <w:tc>
          <w:tcPr>
            <w:tcW w:w="1843" w:type="dxa"/>
          </w:tcPr>
          <w:p w14:paraId="51DF3ECD" w14:textId="058197BF" w:rsidR="00AB0EF0" w:rsidRPr="00F021E8" w:rsidRDefault="00AB0EF0" w:rsidP="00615517">
            <w:pPr>
              <w:jc w:val="center"/>
              <w:rPr>
                <w:b/>
                <w:bCs/>
                <w:highlight w:val="red"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AB0EF0" w14:paraId="439F4508" w14:textId="77777777" w:rsidTr="00A326BD">
        <w:trPr>
          <w:jc w:val="center"/>
        </w:trPr>
        <w:tc>
          <w:tcPr>
            <w:tcW w:w="562" w:type="dxa"/>
            <w:vAlign w:val="center"/>
          </w:tcPr>
          <w:p w14:paraId="77F6A51A" w14:textId="7FD844E5" w:rsidR="00AB0EF0" w:rsidRPr="00AC284B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663" w:type="dxa"/>
          </w:tcPr>
          <w:p w14:paraId="4C28C4BD" w14:textId="4BD23CB7" w:rsidR="00AB0EF0" w:rsidRPr="00EA6BFD" w:rsidRDefault="00AB0EF0" w:rsidP="00615517">
            <w:pPr>
              <w:jc w:val="both"/>
            </w:pPr>
            <w:r>
              <w:t>Oferowany analizator hematologiczny z uwagi na warunki techniczne pracowni hematologicznej ma być o wymiarach nie przekraczających (gł. X szer. X wys.) 700x500x500 mm.</w:t>
            </w:r>
          </w:p>
        </w:tc>
        <w:tc>
          <w:tcPr>
            <w:tcW w:w="1984" w:type="dxa"/>
            <w:vAlign w:val="center"/>
          </w:tcPr>
          <w:p w14:paraId="53106EE2" w14:textId="05BBFF36" w:rsidR="00AB0EF0" w:rsidRDefault="00AB0EF0" w:rsidP="00615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843" w:type="dxa"/>
          </w:tcPr>
          <w:p w14:paraId="387AC758" w14:textId="57A732CF" w:rsidR="00AB0EF0" w:rsidRDefault="00AB0EF0" w:rsidP="00615517">
            <w:pPr>
              <w:jc w:val="center"/>
              <w:rPr>
                <w:b/>
                <w:bCs/>
              </w:rPr>
            </w:pPr>
            <w:r w:rsidRPr="00B7246D">
              <w:rPr>
                <w:b/>
                <w:bCs/>
              </w:rPr>
              <w:t>Tak / Nie</w:t>
            </w:r>
          </w:p>
        </w:tc>
      </w:tr>
      <w:tr w:rsidR="00AB0EF0" w14:paraId="71E5F8C6" w14:textId="77777777" w:rsidTr="00843E01">
        <w:trPr>
          <w:jc w:val="center"/>
        </w:trPr>
        <w:tc>
          <w:tcPr>
            <w:tcW w:w="562" w:type="dxa"/>
            <w:vAlign w:val="center"/>
          </w:tcPr>
          <w:p w14:paraId="6352DC72" w14:textId="4D0F170A" w:rsidR="00AB0EF0" w:rsidRDefault="00AB0EF0" w:rsidP="00453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663" w:type="dxa"/>
          </w:tcPr>
          <w:p w14:paraId="7CDFE4D7" w14:textId="62DFE597" w:rsidR="00AB0EF0" w:rsidRPr="00D71DE4" w:rsidRDefault="00AB0EF0" w:rsidP="00453A17">
            <w:pPr>
              <w:jc w:val="both"/>
            </w:pPr>
            <w:r w:rsidRPr="00D71DE4">
              <w:t>Karta gwarancyjna</w:t>
            </w:r>
          </w:p>
        </w:tc>
        <w:tc>
          <w:tcPr>
            <w:tcW w:w="1984" w:type="dxa"/>
          </w:tcPr>
          <w:p w14:paraId="345B0DBC" w14:textId="6A291134" w:rsidR="00AB0EF0" w:rsidRDefault="00AB0EF0" w:rsidP="00453A17">
            <w:pPr>
              <w:jc w:val="center"/>
              <w:rPr>
                <w:b/>
                <w:bCs/>
              </w:rPr>
            </w:pPr>
            <w:r w:rsidRPr="00905A99">
              <w:rPr>
                <w:b/>
                <w:bCs/>
              </w:rPr>
              <w:t>TAK</w:t>
            </w:r>
          </w:p>
        </w:tc>
        <w:tc>
          <w:tcPr>
            <w:tcW w:w="1843" w:type="dxa"/>
          </w:tcPr>
          <w:p w14:paraId="242AA211" w14:textId="1322860D" w:rsidR="00AB0EF0" w:rsidRPr="00B7246D" w:rsidRDefault="00AB0EF0" w:rsidP="00453A17">
            <w:pPr>
              <w:jc w:val="center"/>
              <w:rPr>
                <w:b/>
                <w:bCs/>
              </w:rPr>
            </w:pPr>
            <w:r w:rsidRPr="002D7513">
              <w:rPr>
                <w:b/>
                <w:bCs/>
              </w:rPr>
              <w:t>Tak / Nie</w:t>
            </w:r>
          </w:p>
        </w:tc>
      </w:tr>
      <w:tr w:rsidR="00AB0EF0" w14:paraId="78807F50" w14:textId="77777777" w:rsidTr="00843E01">
        <w:trPr>
          <w:jc w:val="center"/>
        </w:trPr>
        <w:tc>
          <w:tcPr>
            <w:tcW w:w="562" w:type="dxa"/>
            <w:vAlign w:val="center"/>
          </w:tcPr>
          <w:p w14:paraId="0EC19305" w14:textId="7DAB68C3" w:rsidR="00AB0EF0" w:rsidRDefault="00AB0EF0" w:rsidP="00453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663" w:type="dxa"/>
          </w:tcPr>
          <w:p w14:paraId="3331F185" w14:textId="1A151649" w:rsidR="00AB0EF0" w:rsidRPr="00D71DE4" w:rsidRDefault="00AB0EF0" w:rsidP="00453A17">
            <w:pPr>
              <w:jc w:val="both"/>
            </w:pPr>
            <w:r w:rsidRPr="00D71DE4">
              <w:rPr>
                <w:rFonts w:cstheme="minorHAnsi"/>
                <w:sz w:val="20"/>
                <w:szCs w:val="20"/>
              </w:rPr>
              <w:t>Paszport techniczny</w:t>
            </w:r>
          </w:p>
        </w:tc>
        <w:tc>
          <w:tcPr>
            <w:tcW w:w="1984" w:type="dxa"/>
          </w:tcPr>
          <w:p w14:paraId="1E0B58D4" w14:textId="5FA5E3C1" w:rsidR="00AB0EF0" w:rsidRDefault="00AB0EF0" w:rsidP="00453A17">
            <w:pPr>
              <w:jc w:val="center"/>
              <w:rPr>
                <w:b/>
                <w:bCs/>
              </w:rPr>
            </w:pPr>
            <w:r w:rsidRPr="00905A99">
              <w:rPr>
                <w:b/>
                <w:bCs/>
              </w:rPr>
              <w:t>TAK</w:t>
            </w:r>
          </w:p>
        </w:tc>
        <w:tc>
          <w:tcPr>
            <w:tcW w:w="1843" w:type="dxa"/>
          </w:tcPr>
          <w:p w14:paraId="345B8ADE" w14:textId="2E7D4EBB" w:rsidR="00AB0EF0" w:rsidRPr="00B7246D" w:rsidRDefault="00AB0EF0" w:rsidP="00453A17">
            <w:pPr>
              <w:jc w:val="center"/>
              <w:rPr>
                <w:b/>
                <w:bCs/>
              </w:rPr>
            </w:pPr>
            <w:r w:rsidRPr="002D7513">
              <w:rPr>
                <w:b/>
                <w:bCs/>
              </w:rPr>
              <w:t>Tak / Nie</w:t>
            </w:r>
          </w:p>
        </w:tc>
      </w:tr>
      <w:tr w:rsidR="00AB0EF0" w14:paraId="3F12BF31" w14:textId="77777777" w:rsidTr="00843E01">
        <w:trPr>
          <w:jc w:val="center"/>
        </w:trPr>
        <w:tc>
          <w:tcPr>
            <w:tcW w:w="562" w:type="dxa"/>
            <w:vAlign w:val="center"/>
          </w:tcPr>
          <w:p w14:paraId="50F3CB2C" w14:textId="47BDD448" w:rsidR="00AB0EF0" w:rsidRDefault="00AB0EF0" w:rsidP="00453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663" w:type="dxa"/>
          </w:tcPr>
          <w:p w14:paraId="33C63A6A" w14:textId="09D7DE30" w:rsidR="00AB0EF0" w:rsidRPr="00D71DE4" w:rsidRDefault="00AB0EF0" w:rsidP="00453A17">
            <w:pPr>
              <w:jc w:val="both"/>
              <w:rPr>
                <w:rFonts w:cstheme="minorHAnsi"/>
                <w:sz w:val="20"/>
                <w:szCs w:val="20"/>
              </w:rPr>
            </w:pPr>
            <w:r w:rsidRPr="00D71DE4">
              <w:rPr>
                <w:rFonts w:cstheme="minorHAnsi"/>
                <w:sz w:val="20"/>
                <w:szCs w:val="20"/>
              </w:rPr>
              <w:t>Deklaracja Zgodności CE</w:t>
            </w:r>
          </w:p>
        </w:tc>
        <w:tc>
          <w:tcPr>
            <w:tcW w:w="1984" w:type="dxa"/>
          </w:tcPr>
          <w:p w14:paraId="56BBCFC5" w14:textId="7A1F57EC" w:rsidR="00AB0EF0" w:rsidRDefault="00AB0EF0" w:rsidP="00453A17">
            <w:pPr>
              <w:jc w:val="center"/>
              <w:rPr>
                <w:b/>
                <w:bCs/>
              </w:rPr>
            </w:pPr>
            <w:r w:rsidRPr="00905A99">
              <w:rPr>
                <w:b/>
                <w:bCs/>
              </w:rPr>
              <w:t>TAK</w:t>
            </w:r>
          </w:p>
        </w:tc>
        <w:tc>
          <w:tcPr>
            <w:tcW w:w="1843" w:type="dxa"/>
          </w:tcPr>
          <w:p w14:paraId="7E1E9B8B" w14:textId="184223A5" w:rsidR="00AB0EF0" w:rsidRPr="00B7246D" w:rsidRDefault="00AB0EF0" w:rsidP="00453A17">
            <w:pPr>
              <w:jc w:val="center"/>
              <w:rPr>
                <w:b/>
                <w:bCs/>
              </w:rPr>
            </w:pPr>
            <w:r w:rsidRPr="002D7513">
              <w:rPr>
                <w:b/>
                <w:bCs/>
              </w:rPr>
              <w:t>Tak / Nie</w:t>
            </w:r>
          </w:p>
        </w:tc>
      </w:tr>
      <w:tr w:rsidR="00AB0EF0" w14:paraId="65C0686E" w14:textId="77777777" w:rsidTr="00843E01">
        <w:trPr>
          <w:jc w:val="center"/>
        </w:trPr>
        <w:tc>
          <w:tcPr>
            <w:tcW w:w="562" w:type="dxa"/>
            <w:vAlign w:val="center"/>
          </w:tcPr>
          <w:p w14:paraId="4E0212FC" w14:textId="1CEEF7C4" w:rsidR="00AB0EF0" w:rsidRDefault="00AB0EF0" w:rsidP="00453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663" w:type="dxa"/>
          </w:tcPr>
          <w:p w14:paraId="39739494" w14:textId="4E03B0ED" w:rsidR="00AB0EF0" w:rsidRPr="002F541F" w:rsidRDefault="00AB0EF0" w:rsidP="00453A17">
            <w:pPr>
              <w:textAlignment w:val="baseline"/>
              <w:rPr>
                <w:rFonts w:eastAsia="Courier New" w:cstheme="minorHAnsi"/>
                <w:color w:val="000000"/>
                <w:sz w:val="20"/>
                <w:szCs w:val="20"/>
              </w:rPr>
            </w:pPr>
            <w:r w:rsidRPr="002F541F">
              <w:rPr>
                <w:rFonts w:eastAsia="Courier New" w:cstheme="minorHAnsi"/>
                <w:color w:val="000000"/>
                <w:sz w:val="20"/>
                <w:szCs w:val="20"/>
              </w:rPr>
              <w:t>Minimalny (wym</w:t>
            </w:r>
            <w:r>
              <w:rPr>
                <w:rFonts w:eastAsia="Courier New" w:cstheme="minorHAnsi"/>
                <w:color w:val="000000"/>
                <w:sz w:val="20"/>
                <w:szCs w:val="20"/>
              </w:rPr>
              <w:t xml:space="preserve">agany) okres gwarancji wynosi 12 miesięcy </w:t>
            </w:r>
            <w:r w:rsidRPr="002F541F">
              <w:rPr>
                <w:rFonts w:eastAsia="Courier New" w:cstheme="minorHAnsi"/>
                <w:color w:val="000000"/>
                <w:sz w:val="20"/>
                <w:szCs w:val="20"/>
              </w:rPr>
              <w:t xml:space="preserve"> od daty podpisania protokołu odbioru.</w:t>
            </w:r>
          </w:p>
          <w:p w14:paraId="409F304D" w14:textId="2217D400" w:rsidR="00AB0EF0" w:rsidRDefault="00AB0EF0" w:rsidP="00453A17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F541F">
              <w:rPr>
                <w:rFonts w:eastAsia="Courier New" w:cstheme="minorHAnsi"/>
                <w:color w:val="000000"/>
                <w:sz w:val="20"/>
                <w:szCs w:val="20"/>
              </w:rPr>
              <w:t>Okres rękojmi jest równy okresowi gwarancji na dostarczony przedmiot zamówienia.</w:t>
            </w:r>
          </w:p>
        </w:tc>
        <w:tc>
          <w:tcPr>
            <w:tcW w:w="1984" w:type="dxa"/>
          </w:tcPr>
          <w:p w14:paraId="360CE33F" w14:textId="1F7CFFC2" w:rsidR="00AB0EF0" w:rsidRDefault="00AB0EF0" w:rsidP="00453A17">
            <w:pPr>
              <w:jc w:val="center"/>
              <w:rPr>
                <w:b/>
                <w:bCs/>
              </w:rPr>
            </w:pPr>
            <w:r w:rsidRPr="00905A99">
              <w:rPr>
                <w:b/>
                <w:bCs/>
              </w:rPr>
              <w:t>TAK</w:t>
            </w:r>
          </w:p>
        </w:tc>
        <w:tc>
          <w:tcPr>
            <w:tcW w:w="1843" w:type="dxa"/>
          </w:tcPr>
          <w:p w14:paraId="2776C998" w14:textId="3C5E1DE6" w:rsidR="00AB0EF0" w:rsidRPr="00B7246D" w:rsidRDefault="00AB0EF0" w:rsidP="00453A17">
            <w:pPr>
              <w:jc w:val="center"/>
              <w:rPr>
                <w:b/>
                <w:bCs/>
              </w:rPr>
            </w:pPr>
            <w:r w:rsidRPr="002D7513">
              <w:rPr>
                <w:b/>
                <w:bCs/>
              </w:rPr>
              <w:t>Tak / Nie</w:t>
            </w:r>
          </w:p>
        </w:tc>
      </w:tr>
      <w:tr w:rsidR="00AB0EF0" w14:paraId="300D4DD0" w14:textId="77777777" w:rsidTr="00843E01">
        <w:trPr>
          <w:jc w:val="center"/>
        </w:trPr>
        <w:tc>
          <w:tcPr>
            <w:tcW w:w="562" w:type="dxa"/>
            <w:vAlign w:val="center"/>
          </w:tcPr>
          <w:p w14:paraId="4D1E810C" w14:textId="42E1A391" w:rsidR="00AB0EF0" w:rsidRDefault="00AB0EF0" w:rsidP="00AB0E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663" w:type="dxa"/>
          </w:tcPr>
          <w:p w14:paraId="264986F2" w14:textId="58C96D54" w:rsidR="00AB0EF0" w:rsidRPr="002F541F" w:rsidRDefault="00AB0EF0" w:rsidP="00AB0EF0">
            <w:pPr>
              <w:textAlignment w:val="baseline"/>
              <w:rPr>
                <w:rFonts w:eastAsia="Courier New" w:cstheme="minorHAnsi"/>
                <w:color w:val="000000"/>
                <w:sz w:val="20"/>
                <w:szCs w:val="20"/>
              </w:rPr>
            </w:pPr>
            <w:r>
              <w:rPr>
                <w:rFonts w:eastAsia="Courier New" w:cstheme="minorHAnsi"/>
                <w:color w:val="000000"/>
                <w:sz w:val="20"/>
                <w:szCs w:val="20"/>
              </w:rPr>
              <w:t>Przeszkolenie personelu laboratorium w obsłudze aparatu i personelu medycznego Zakładu w zakresie raportowanych wyników</w:t>
            </w:r>
          </w:p>
        </w:tc>
        <w:tc>
          <w:tcPr>
            <w:tcW w:w="1984" w:type="dxa"/>
          </w:tcPr>
          <w:p w14:paraId="6DCAC6BB" w14:textId="5CF0AA7D" w:rsidR="00AB0EF0" w:rsidRPr="00905A99" w:rsidRDefault="00AB0EF0" w:rsidP="00AB0EF0">
            <w:pPr>
              <w:jc w:val="center"/>
              <w:rPr>
                <w:b/>
                <w:bCs/>
              </w:rPr>
            </w:pPr>
            <w:r w:rsidRPr="00905A99">
              <w:rPr>
                <w:b/>
                <w:bCs/>
              </w:rPr>
              <w:t>TAK</w:t>
            </w:r>
          </w:p>
        </w:tc>
        <w:tc>
          <w:tcPr>
            <w:tcW w:w="1843" w:type="dxa"/>
          </w:tcPr>
          <w:p w14:paraId="1736E574" w14:textId="17C957B4" w:rsidR="00AB0EF0" w:rsidRPr="002D7513" w:rsidRDefault="00AB0EF0" w:rsidP="00AB0EF0">
            <w:pPr>
              <w:jc w:val="center"/>
              <w:rPr>
                <w:b/>
                <w:bCs/>
              </w:rPr>
            </w:pPr>
            <w:r w:rsidRPr="002D7513">
              <w:rPr>
                <w:b/>
                <w:bCs/>
              </w:rPr>
              <w:t>Tak / Nie</w:t>
            </w:r>
          </w:p>
        </w:tc>
      </w:tr>
      <w:tr w:rsidR="00AB0EF0" w14:paraId="55AF9A3D" w14:textId="77777777" w:rsidTr="00843E01">
        <w:trPr>
          <w:jc w:val="center"/>
        </w:trPr>
        <w:tc>
          <w:tcPr>
            <w:tcW w:w="562" w:type="dxa"/>
            <w:vAlign w:val="center"/>
          </w:tcPr>
          <w:p w14:paraId="3082BAE2" w14:textId="03C9919F" w:rsidR="00AB0EF0" w:rsidRDefault="00AB0EF0" w:rsidP="00453A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663" w:type="dxa"/>
          </w:tcPr>
          <w:p w14:paraId="22483530" w14:textId="072CBC80" w:rsidR="00AB0EF0" w:rsidRDefault="00AB0EF0" w:rsidP="00453A17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ourier New" w:cstheme="minorHAnsi"/>
                <w:color w:val="000000"/>
                <w:sz w:val="20"/>
                <w:szCs w:val="20"/>
              </w:rPr>
              <w:t>Dostępność serwisu gwarancyjnego i pogwarancyjnego przez okres min.10 lat</w:t>
            </w:r>
          </w:p>
        </w:tc>
        <w:tc>
          <w:tcPr>
            <w:tcW w:w="1984" w:type="dxa"/>
          </w:tcPr>
          <w:p w14:paraId="472D380C" w14:textId="196C753E" w:rsidR="00AB0EF0" w:rsidRDefault="00AB0EF0" w:rsidP="00453A17">
            <w:pPr>
              <w:jc w:val="center"/>
              <w:rPr>
                <w:b/>
                <w:bCs/>
              </w:rPr>
            </w:pPr>
            <w:r w:rsidRPr="00905A99">
              <w:rPr>
                <w:b/>
                <w:bCs/>
              </w:rPr>
              <w:t>TAK</w:t>
            </w:r>
          </w:p>
        </w:tc>
        <w:tc>
          <w:tcPr>
            <w:tcW w:w="1843" w:type="dxa"/>
          </w:tcPr>
          <w:p w14:paraId="2CCBF462" w14:textId="01ADD9CC" w:rsidR="00AB0EF0" w:rsidRPr="00B7246D" w:rsidRDefault="00AB0EF0" w:rsidP="00453A17">
            <w:pPr>
              <w:jc w:val="center"/>
              <w:rPr>
                <w:b/>
                <w:bCs/>
              </w:rPr>
            </w:pPr>
            <w:r w:rsidRPr="002D7513">
              <w:rPr>
                <w:b/>
                <w:bCs/>
              </w:rPr>
              <w:t>Tak / Nie</w:t>
            </w:r>
          </w:p>
        </w:tc>
      </w:tr>
      <w:bookmarkEnd w:id="1"/>
    </w:tbl>
    <w:p w14:paraId="42576DC9" w14:textId="77777777" w:rsidR="00AC284B" w:rsidRPr="00AC284B" w:rsidRDefault="00AC284B" w:rsidP="00AC284B">
      <w:pPr>
        <w:jc w:val="both"/>
        <w:rPr>
          <w:b/>
          <w:bCs/>
        </w:rPr>
      </w:pPr>
    </w:p>
    <w:p w14:paraId="6746D426" w14:textId="77777777" w:rsidR="00AC284B" w:rsidRDefault="00AC284B"/>
    <w:sectPr w:rsidR="00AC284B" w:rsidSect="00AC284B">
      <w:pgSz w:w="16838" w:h="11906" w:orient="landscape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B10EC"/>
    <w:multiLevelType w:val="hybridMultilevel"/>
    <w:tmpl w:val="E6EEE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10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4B"/>
    <w:rsid w:val="000A4310"/>
    <w:rsid w:val="00184EB8"/>
    <w:rsid w:val="002732D5"/>
    <w:rsid w:val="00453A17"/>
    <w:rsid w:val="00615517"/>
    <w:rsid w:val="006A4B8A"/>
    <w:rsid w:val="00761CB0"/>
    <w:rsid w:val="00972860"/>
    <w:rsid w:val="00A23A49"/>
    <w:rsid w:val="00AB0EF0"/>
    <w:rsid w:val="00AC284B"/>
    <w:rsid w:val="00AD1099"/>
    <w:rsid w:val="00C77671"/>
    <w:rsid w:val="00D71DE4"/>
    <w:rsid w:val="00E36F94"/>
    <w:rsid w:val="00EA6BFD"/>
    <w:rsid w:val="00EE33C5"/>
    <w:rsid w:val="00F021E8"/>
    <w:rsid w:val="00FA0A34"/>
    <w:rsid w:val="00FD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E300"/>
  <w15:docId w15:val="{35BC0B95-FC4B-458E-A3F3-1A7BB204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21">
    <w:name w:val="Zwykła tabela 21"/>
    <w:basedOn w:val="Standardowy"/>
    <w:uiPriority w:val="42"/>
    <w:rsid w:val="00AC28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kapitzlist">
    <w:name w:val="List Paragraph"/>
    <w:basedOn w:val="Normalny"/>
    <w:uiPriority w:val="34"/>
    <w:qFormat/>
    <w:rsid w:val="00AC28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551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61551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6155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6155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61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30f3e2-7a1d-4dd6-b4ca-096bea8b9aeb}" enabled="1" method="Privileged" siteId="{66b9ec7f-68a6-4d5b-a8fe-a7bac3927e7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Kowalewska, Alina</dc:creator>
  <cp:keywords/>
  <dc:description/>
  <cp:lastModifiedBy>GrażynaMach</cp:lastModifiedBy>
  <cp:revision>4</cp:revision>
  <cp:lastPrinted>2024-10-11T12:00:00Z</cp:lastPrinted>
  <dcterms:created xsi:type="dcterms:W3CDTF">2024-10-10T12:03:00Z</dcterms:created>
  <dcterms:modified xsi:type="dcterms:W3CDTF">2024-10-11T12:01:00Z</dcterms:modified>
</cp:coreProperties>
</file>